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DA65" w14:textId="0026AAAE" w:rsidR="00336380" w:rsidRDefault="00A57F90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团体标准</w:t>
      </w:r>
      <w:r>
        <w:rPr>
          <w:rFonts w:ascii="黑体" w:eastAsia="黑体" w:hAnsi="宋体" w:hint="eastAsia"/>
          <w:sz w:val="32"/>
          <w:szCs w:val="32"/>
        </w:rPr>
        <w:t>《信息技术 智能媒体编码 第2部分：视频》</w:t>
      </w:r>
      <w:r w:rsidR="000C6B46">
        <w:rPr>
          <w:rFonts w:ascii="黑体" w:eastAsia="黑体" w:hAnsi="宋体" w:hint="eastAsia"/>
          <w:sz w:val="32"/>
          <w:szCs w:val="32"/>
        </w:rPr>
        <w:t>（修订）</w:t>
      </w:r>
      <w:r>
        <w:rPr>
          <w:rFonts w:ascii="Arial" w:eastAsia="黑体" w:hAnsi="Arial" w:cs="Arial" w:hint="eastAsia"/>
          <w:sz w:val="32"/>
        </w:rPr>
        <w:t>（征求意见稿）</w:t>
      </w:r>
    </w:p>
    <w:p w14:paraId="2BB248AF" w14:textId="77777777" w:rsidR="00336380" w:rsidRDefault="00A57F90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意　见　汇　总　处　理　表</w:t>
      </w:r>
    </w:p>
    <w:p w14:paraId="719B1BF1" w14:textId="77777777" w:rsidR="00336380" w:rsidRDefault="00A57F90"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</w:p>
    <w:p w14:paraId="668BD97F" w14:textId="77777777" w:rsidR="00336380" w:rsidRDefault="00A57F90">
      <w:pPr>
        <w:jc w:val="distribute"/>
      </w:pPr>
      <w:r>
        <w:rPr>
          <w:rFonts w:hint="eastAsia"/>
        </w:rPr>
        <w:t>编写单位：</w:t>
      </w:r>
      <w:r>
        <w:rPr>
          <w:rFonts w:hint="eastAsia"/>
        </w:rPr>
        <w:t>AI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20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7</w:t>
      </w:r>
      <w:r>
        <w:rPr>
          <w:rFonts w:hint="eastAsia"/>
        </w:rPr>
        <w:t>月　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395"/>
        <w:gridCol w:w="5227"/>
        <w:gridCol w:w="1786"/>
        <w:gridCol w:w="3175"/>
        <w:gridCol w:w="811"/>
      </w:tblGrid>
      <w:tr w:rsidR="00336380" w14:paraId="56670F4F" w14:textId="77777777">
        <w:tc>
          <w:tcPr>
            <w:tcW w:w="780" w:type="dxa"/>
            <w:vAlign w:val="center"/>
          </w:tcPr>
          <w:p w14:paraId="1E23BB2D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 w14:paraId="5BD05F40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 w14:paraId="63E2F30A" w14:textId="77777777" w:rsidR="00336380" w:rsidRDefault="00A57F90">
            <w:pPr>
              <w:tabs>
                <w:tab w:val="left" w:pos="222"/>
              </w:tabs>
              <w:ind w:leftChars="34" w:left="71"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 w14:paraId="1492A9D7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 w14:paraId="598A6376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 w14:paraId="2D169536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336380" w14:paraId="66046D4E" w14:textId="77777777">
        <w:tc>
          <w:tcPr>
            <w:tcW w:w="780" w:type="dxa"/>
            <w:vAlign w:val="center"/>
          </w:tcPr>
          <w:p w14:paraId="4AC3299B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14:paraId="3C200C54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3485D75F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0DA41DB9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6C14FD40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C445F2E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1ADE2C2B" w14:textId="77777777">
        <w:tc>
          <w:tcPr>
            <w:tcW w:w="780" w:type="dxa"/>
            <w:vAlign w:val="center"/>
          </w:tcPr>
          <w:p w14:paraId="52E24471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14:paraId="4D688D99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3F0D0BA9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72852D81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A2FA944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117D9C34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63B4DF45" w14:textId="77777777">
        <w:tc>
          <w:tcPr>
            <w:tcW w:w="780" w:type="dxa"/>
            <w:vAlign w:val="center"/>
          </w:tcPr>
          <w:p w14:paraId="585126B7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14:paraId="3C47240E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103F044E" w14:textId="77777777" w:rsidR="00336380" w:rsidRDefault="00336380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5C94E84B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57A07BC8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2B98F22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222ABC81" w14:textId="77777777">
        <w:tc>
          <w:tcPr>
            <w:tcW w:w="780" w:type="dxa"/>
            <w:vAlign w:val="center"/>
          </w:tcPr>
          <w:p w14:paraId="2CE644B1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14:paraId="18E5FFFD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4A9A3D8A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1A37AC8E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64E379C2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5C2EDD5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72C0227E" w14:textId="77777777">
        <w:tc>
          <w:tcPr>
            <w:tcW w:w="780" w:type="dxa"/>
            <w:vAlign w:val="center"/>
          </w:tcPr>
          <w:p w14:paraId="5C8E5636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5B8E3C0B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AA25772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4101AE5E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88B3306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F315615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14073A27" w14:textId="77777777">
        <w:tc>
          <w:tcPr>
            <w:tcW w:w="780" w:type="dxa"/>
            <w:vAlign w:val="center"/>
          </w:tcPr>
          <w:p w14:paraId="4FF824D3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14:paraId="7DA97F9A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6A9125B0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5D5FBCC2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3CD946ED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682D3E0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6C885BAB" w14:textId="77777777">
        <w:tc>
          <w:tcPr>
            <w:tcW w:w="780" w:type="dxa"/>
            <w:vAlign w:val="center"/>
          </w:tcPr>
          <w:p w14:paraId="744EB4B8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14:paraId="0A77ECC9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35C38AE6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9B47605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0B2056D7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2B03258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1E404CF2" w14:textId="77777777">
        <w:tc>
          <w:tcPr>
            <w:tcW w:w="780" w:type="dxa"/>
            <w:vAlign w:val="center"/>
          </w:tcPr>
          <w:p w14:paraId="46319925" w14:textId="77777777" w:rsidR="00336380" w:rsidRDefault="00A57F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14:paraId="77CCFB2D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0DCCEC48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09912E3F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21A7E12F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07687B0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629BDB59" w14:textId="77777777">
        <w:tc>
          <w:tcPr>
            <w:tcW w:w="780" w:type="dxa"/>
            <w:vAlign w:val="center"/>
          </w:tcPr>
          <w:p w14:paraId="23D4A9DF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14:paraId="30858E34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0EAD3197" w14:textId="77777777" w:rsidR="00336380" w:rsidRDefault="00336380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5543963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2B2A420A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F344085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3CA340AC" w14:textId="77777777">
        <w:tc>
          <w:tcPr>
            <w:tcW w:w="780" w:type="dxa"/>
            <w:vAlign w:val="center"/>
          </w:tcPr>
          <w:p w14:paraId="103AC58B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14:paraId="39B921AA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0E4D4B21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4647F8B2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521C97FC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DFF77CA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7DCCD44D" w14:textId="77777777">
        <w:tc>
          <w:tcPr>
            <w:tcW w:w="780" w:type="dxa"/>
            <w:vAlign w:val="center"/>
          </w:tcPr>
          <w:p w14:paraId="5DF4DA7A" w14:textId="77777777" w:rsidR="00336380" w:rsidRDefault="00A57F9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14:paraId="156E6BEA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482EB192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425F0568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525F38AD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A0E3325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6380" w14:paraId="51DE25BB" w14:textId="77777777">
        <w:tc>
          <w:tcPr>
            <w:tcW w:w="780" w:type="dxa"/>
            <w:vAlign w:val="center"/>
          </w:tcPr>
          <w:p w14:paraId="35F98137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FDEDC8B" w14:textId="77777777" w:rsidR="00336380" w:rsidRDefault="00336380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63BF97DC" w14:textId="77777777" w:rsidR="00336380" w:rsidRDefault="00336380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4831CB2E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394C9202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98A1897" w14:textId="77777777" w:rsidR="00336380" w:rsidRDefault="0033638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525A5EB5" w14:textId="77777777" w:rsidR="00336380" w:rsidRDefault="00A57F90"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ascii="宋体" w:hint="eastAsia"/>
        </w:rPr>
        <w:t>⑴</w:t>
      </w:r>
      <w:r>
        <w:rPr>
          <w:rFonts w:hint="eastAsia"/>
        </w:rPr>
        <w:t>发送“征求意见稿”的单位数：</w:t>
      </w: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6FF0358B" w14:textId="77777777" w:rsidR="00336380" w:rsidRDefault="00A57F90">
      <w:pPr>
        <w:rPr>
          <w:rFonts w:ascii="宋体"/>
        </w:rPr>
      </w:pPr>
      <w:r>
        <w:rPr>
          <w:rFonts w:ascii="宋体" w:hint="eastAsia"/>
        </w:rPr>
        <w:t xml:space="preserve">　　　⑵收到“征求意见稿”后，回函的单位数：</w:t>
      </w:r>
      <w:r>
        <w:rPr>
          <w:rFonts w:ascii="宋体"/>
        </w:rPr>
        <w:t xml:space="preserve">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6D4315FF" w14:textId="77777777" w:rsidR="00336380" w:rsidRDefault="00A57F90">
      <w:pPr>
        <w:rPr>
          <w:rFonts w:ascii="宋体"/>
        </w:rPr>
      </w:pPr>
      <w:r>
        <w:rPr>
          <w:rFonts w:hint="eastAsia"/>
        </w:rPr>
        <w:t xml:space="preserve">　　　</w:t>
      </w:r>
      <w:r>
        <w:rPr>
          <w:rFonts w:ascii="宋体" w:hint="eastAsia"/>
        </w:rPr>
        <w:t>⑶收到“征求意见稿”后，回函并有建议或意见的单位数：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41AFC542" w14:textId="77777777" w:rsidR="00336380" w:rsidRDefault="00A57F90">
      <w:pPr>
        <w:rPr>
          <w:rFonts w:ascii="宋体"/>
        </w:rPr>
      </w:pPr>
      <w:r>
        <w:rPr>
          <w:rFonts w:ascii="宋体" w:hint="eastAsia"/>
        </w:rPr>
        <w:t xml:space="preserve">　　　⑷没有回函的单位数：　</w:t>
      </w:r>
      <w:r>
        <w:rPr>
          <w:rFonts w:ascii="宋体"/>
        </w:rPr>
        <w:t xml:space="preserve"> </w:t>
      </w:r>
      <w:r>
        <w:rPr>
          <w:rFonts w:ascii="宋体" w:hint="eastAsia"/>
        </w:rPr>
        <w:t>0</w:t>
      </w:r>
      <w:r>
        <w:rPr>
          <w:rFonts w:ascii="宋体"/>
        </w:rPr>
        <w:t xml:space="preserve">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0F2F44EE" w14:textId="77777777" w:rsidR="00336380" w:rsidRDefault="00A57F90">
      <w:pPr>
        <w:rPr>
          <w:sz w:val="18"/>
          <w:szCs w:val="18"/>
        </w:rPr>
      </w:pP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r>
        <w:rPr>
          <w:rFonts w:ascii="宋体" w:hint="eastAsia"/>
        </w:rPr>
        <w:t>（注：上述说明附在最后一页的下面）</w:t>
      </w:r>
    </w:p>
    <w:sectPr w:rsidR="003363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1243" w14:textId="77777777" w:rsidR="001E68FD" w:rsidRDefault="001E68FD" w:rsidP="008074BA">
      <w:r>
        <w:separator/>
      </w:r>
    </w:p>
  </w:endnote>
  <w:endnote w:type="continuationSeparator" w:id="0">
    <w:p w14:paraId="100624A0" w14:textId="77777777" w:rsidR="001E68FD" w:rsidRDefault="001E68FD" w:rsidP="0080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charset w:val="81"/>
    <w:family w:val="modern"/>
    <w:pitch w:val="default"/>
    <w:sig w:usb0="00000000" w:usb1="00000000" w:usb2="00000030" w:usb3="00000000" w:csb0="000800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9684" w14:textId="77777777" w:rsidR="001E68FD" w:rsidRDefault="001E68FD" w:rsidP="008074BA">
      <w:r>
        <w:separator/>
      </w:r>
    </w:p>
  </w:footnote>
  <w:footnote w:type="continuationSeparator" w:id="0">
    <w:p w14:paraId="4FE81E17" w14:textId="77777777" w:rsidR="001E68FD" w:rsidRDefault="001E68FD" w:rsidP="0080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E19DD"/>
  <w15:docId w15:val="{224ACD69-A5ED-4DD9-B76B-614BF1A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rPr>
      <w:sz w:val="18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rPr>
      <w:b/>
    </w:rPr>
  </w:style>
  <w:style w:type="character" w:styleId="ab">
    <w:name w:val="Hyperlink"/>
    <w:basedOn w:val="a0"/>
    <w:rPr>
      <w:color w:val="000000"/>
      <w:u w:val="none"/>
    </w:rPr>
  </w:style>
  <w:style w:type="character" w:styleId="ac">
    <w:name w:val="annotation reference"/>
    <w:basedOn w:val="a0"/>
    <w:rPr>
      <w:sz w:val="21"/>
    </w:rPr>
  </w:style>
  <w:style w:type="character" w:customStyle="1" w:styleId="a6">
    <w:name w:val="批注框文本 字符"/>
    <w:link w:val="a5"/>
    <w:locked/>
    <w:rPr>
      <w:kern w:val="2"/>
      <w:sz w:val="18"/>
    </w:rPr>
  </w:style>
  <w:style w:type="character" w:customStyle="1" w:styleId="aa">
    <w:name w:val="批注主题 字符"/>
    <w:link w:val="a9"/>
    <w:locked/>
    <w:rPr>
      <w:b/>
      <w:kern w:val="2"/>
      <w:sz w:val="24"/>
    </w:rPr>
  </w:style>
  <w:style w:type="character" w:customStyle="1" w:styleId="a4">
    <w:name w:val="批注文字 字符"/>
    <w:link w:val="a3"/>
    <w:locked/>
    <w:rPr>
      <w:kern w:val="2"/>
      <w:sz w:val="24"/>
    </w:rPr>
  </w:style>
  <w:style w:type="character" w:customStyle="1" w:styleId="Char">
    <w:name w:val="段 Char"/>
    <w:basedOn w:val="a0"/>
    <w:link w:val="ad"/>
    <w:locked/>
    <w:rPr>
      <w:rFonts w:ascii="宋体"/>
      <w:sz w:val="21"/>
      <w:lang w:val="en-US" w:eastAsia="zh-CN" w:bidi="ar-SA"/>
    </w:rPr>
  </w:style>
  <w:style w:type="paragraph" w:customStyle="1" w:styleId="ad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SyntaxElement">
    <w:name w:val="SyntaxElement"/>
    <w:rPr>
      <w:rFonts w:ascii="Arial" w:hAnsi="Arial"/>
      <w:b/>
      <w:sz w:val="20"/>
      <w:lang w:val="en-GB"/>
    </w:rPr>
  </w:style>
  <w:style w:type="paragraph" w:customStyle="1" w:styleId="SyntaxBox">
    <w:name w:val="SyntaxBox"/>
    <w:basedOn w:val="a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syntaxBox0">
    <w:name w:val="syntaxBox"/>
    <w:basedOn w:val="a"/>
    <w:qFormat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e-world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creator>zhangy</dc:creator>
  <cp:lastModifiedBy>赵 海英</cp:lastModifiedBy>
  <cp:revision>3</cp:revision>
  <dcterms:created xsi:type="dcterms:W3CDTF">2021-07-28T03:19:00Z</dcterms:created>
  <dcterms:modified xsi:type="dcterms:W3CDTF">2021-07-28T03:25:00Z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F80C562578EC4E0EA3E06991CA76CAE5</vt:lpwstr>
  </property>
</Properties>
</file>